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A3" w:rsidRDefault="009677A3" w:rsidP="009677A3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中国地质大学（北京）</w:t>
      </w:r>
      <w:r>
        <w:rPr>
          <w:rFonts w:hint="eastAsia"/>
          <w:b/>
          <w:bCs/>
          <w:sz w:val="32"/>
        </w:rPr>
        <w:t>水资源与环境学院</w:t>
      </w:r>
    </w:p>
    <w:p w:rsidR="009677A3" w:rsidRDefault="009677A3" w:rsidP="009677A3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思想政治情况表</w:t>
      </w:r>
    </w:p>
    <w:tbl>
      <w:tblPr>
        <w:tblW w:w="9630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223"/>
        <w:gridCol w:w="1057"/>
        <w:gridCol w:w="986"/>
        <w:gridCol w:w="1273"/>
        <w:gridCol w:w="1234"/>
        <w:gridCol w:w="1315"/>
        <w:gridCol w:w="1274"/>
      </w:tblGrid>
      <w:tr w:rsidR="009677A3" w:rsidTr="009677A3">
        <w:trPr>
          <w:cantSplit/>
          <w:trHeight w:val="583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9677A3" w:rsidTr="009677A3">
        <w:trPr>
          <w:cantSplit/>
          <w:trHeight w:val="56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A3" w:rsidRDefault="009677A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档案所</w:t>
            </w:r>
          </w:p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在单位</w:t>
            </w:r>
          </w:p>
        </w:tc>
        <w:tc>
          <w:tcPr>
            <w:tcW w:w="7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9677A3" w:rsidTr="009677A3">
        <w:trPr>
          <w:cantSplit/>
          <w:trHeight w:val="5681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A3" w:rsidRDefault="009677A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考生表现</w:t>
            </w:r>
          </w:p>
        </w:tc>
        <w:tc>
          <w:tcPr>
            <w:tcW w:w="7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7A3" w:rsidRDefault="009677A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包括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政治态度、道德品质、思想表现、遵纪守法、诚实守信</w:t>
            </w:r>
            <w:r>
              <w:rPr>
                <w:rFonts w:ascii="宋体" w:hAnsi="宋体" w:hint="eastAsia"/>
                <w:sz w:val="24"/>
                <w:szCs w:val="24"/>
              </w:rPr>
              <w:t>等方面</w:t>
            </w:r>
          </w:p>
        </w:tc>
      </w:tr>
      <w:tr w:rsidR="009677A3" w:rsidTr="009677A3">
        <w:trPr>
          <w:cantSplit/>
          <w:trHeight w:val="230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A3" w:rsidRDefault="009677A3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审查意见</w:t>
            </w:r>
          </w:p>
        </w:tc>
        <w:tc>
          <w:tcPr>
            <w:tcW w:w="7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A3" w:rsidRDefault="009677A3">
            <w:pPr>
              <w:spacing w:line="360" w:lineRule="auto"/>
              <w:ind w:firstLineChars="1300" w:firstLine="312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9677A3" w:rsidRDefault="009677A3">
            <w:pPr>
              <w:spacing w:line="360" w:lineRule="auto"/>
              <w:ind w:firstLineChars="1300" w:firstLine="3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9677A3" w:rsidRDefault="009677A3">
            <w:pPr>
              <w:spacing w:line="360" w:lineRule="auto"/>
              <w:ind w:firstLineChars="1300" w:firstLine="3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9677A3" w:rsidRDefault="009677A3">
            <w:pPr>
              <w:spacing w:line="360" w:lineRule="auto"/>
              <w:ind w:firstLineChars="1300" w:firstLine="3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9677A3" w:rsidRDefault="009677A3">
            <w:pPr>
              <w:spacing w:line="360" w:lineRule="auto"/>
              <w:ind w:firstLineChars="1300" w:firstLine="3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9677A3" w:rsidRDefault="009677A3">
            <w:pPr>
              <w:spacing w:line="360" w:lineRule="auto"/>
              <w:ind w:firstLineChars="1300" w:firstLine="312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9677A3" w:rsidRDefault="009677A3">
            <w:pPr>
              <w:spacing w:line="360" w:lineRule="auto"/>
              <w:ind w:firstLineChars="1300" w:firstLine="312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考生档案所在单位盖章</w:t>
            </w:r>
          </w:p>
          <w:p w:rsidR="009677A3" w:rsidRDefault="009677A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年    月    日</w:t>
            </w:r>
          </w:p>
        </w:tc>
      </w:tr>
    </w:tbl>
    <w:p w:rsidR="009677A3" w:rsidRDefault="009677A3" w:rsidP="009677A3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备注： </w:t>
      </w:r>
    </w:p>
    <w:p w:rsidR="009677A3" w:rsidRDefault="009677A3" w:rsidP="009677A3">
      <w:pPr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1、此表需如实填写。政审是研究生复试录取的重要环节，政审不合格者不予录取。</w:t>
      </w:r>
    </w:p>
    <w:p w:rsidR="000C6E6A" w:rsidRPr="009677A3" w:rsidRDefault="009677A3">
      <w:r>
        <w:rPr>
          <w:rFonts w:ascii="宋体" w:hAnsi="宋体" w:hint="eastAsia"/>
          <w:sz w:val="24"/>
          <w:szCs w:val="24"/>
        </w:rPr>
        <w:t>2、由所在学校的学院出具政审意见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负责人签字并加盖公章。</w:t>
      </w:r>
      <w:bookmarkStart w:id="0" w:name="_GoBack"/>
      <w:bookmarkEnd w:id="0"/>
    </w:p>
    <w:sectPr w:rsidR="000C6E6A" w:rsidRPr="00967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B32" w:rsidRDefault="00501B32" w:rsidP="009677A3">
      <w:r>
        <w:separator/>
      </w:r>
    </w:p>
  </w:endnote>
  <w:endnote w:type="continuationSeparator" w:id="0">
    <w:p w:rsidR="00501B32" w:rsidRDefault="00501B32" w:rsidP="0096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B32" w:rsidRDefault="00501B32" w:rsidP="009677A3">
      <w:r>
        <w:separator/>
      </w:r>
    </w:p>
  </w:footnote>
  <w:footnote w:type="continuationSeparator" w:id="0">
    <w:p w:rsidR="00501B32" w:rsidRDefault="00501B32" w:rsidP="0096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E6A"/>
    <w:rsid w:val="000C6E6A"/>
    <w:rsid w:val="00501B32"/>
    <w:rsid w:val="0096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7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7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7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A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7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77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77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7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沈晔</dc:creator>
  <cp:keywords/>
  <dc:description/>
  <cp:lastModifiedBy>沈晔</cp:lastModifiedBy>
  <cp:revision>2</cp:revision>
  <dcterms:created xsi:type="dcterms:W3CDTF">2018-05-18T07:51:00Z</dcterms:created>
  <dcterms:modified xsi:type="dcterms:W3CDTF">2018-05-18T07:51:00Z</dcterms:modified>
</cp:coreProperties>
</file>